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31BE" w14:textId="77777777"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B601A3" w14:paraId="747F2564" w14:textId="77777777" w:rsidTr="00F13F23">
        <w:tc>
          <w:tcPr>
            <w:tcW w:w="4811" w:type="dxa"/>
            <w:vAlign w:val="center"/>
          </w:tcPr>
          <w:p w14:paraId="7FFCEA0F" w14:textId="77777777"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41F3CF0A" wp14:editId="415A785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24AC4FD1" w14:textId="77777777"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017EBCE7" w14:textId="77777777"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76219154" w14:textId="77777777"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00D13231" w14:textId="77777777"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4CCA51E2" w14:textId="77777777"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8B42758" w14:textId="77777777"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255FF17" w14:textId="77777777" w:rsidR="00E76DAE" w:rsidRPr="00A02E9F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E159D8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A02E9F" w:rsidRPr="00A02E9F">
        <w:rPr>
          <w:rStyle w:val="tlid-translation"/>
          <w:sz w:val="24"/>
          <w:szCs w:val="24"/>
          <w:lang w:val="bg-BG"/>
        </w:rPr>
        <w:t>Социалистическа република Виетнам</w:t>
      </w:r>
      <w:r w:rsidR="001D4F9E" w:rsidRPr="00A02E9F">
        <w:rPr>
          <w:rStyle w:val="tlid-translation"/>
          <w:sz w:val="24"/>
          <w:szCs w:val="24"/>
          <w:lang w:val="bg-BG"/>
        </w:rPr>
        <w:t xml:space="preserve"> 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A82DC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3827B799" w14:textId="77777777"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6BB42CC" w14:textId="77777777"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proofErr w:type="spellStart"/>
      <w:r w:rsidR="00A02E9F">
        <w:rPr>
          <w:rStyle w:val="tlid-translation"/>
          <w:b/>
          <w:sz w:val="24"/>
          <w:szCs w:val="24"/>
          <w:lang w:val="ru-RU"/>
        </w:rPr>
        <w:t>Виетнам</w:t>
      </w:r>
      <w:proofErr w:type="spellEnd"/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38FE7143" w14:textId="77777777"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144BF96D" w14:textId="77777777" w:rsidR="00A02E9F" w:rsidRPr="00A02E9F" w:rsidRDefault="006E77A6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131A71" w:rsidRP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Приобщаващо и качествено образование</w:t>
      </w:r>
      <w:r w:rsidR="00A02E9F"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41AC7528" w14:textId="77777777" w:rsidR="00A02E9F" w:rsidRPr="00A02E9F" w:rsidRDefault="006E77A6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131A71" w:rsidRP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Насърчаване на равнопоставеността на половете и защита на децата</w:t>
      </w:r>
      <w:r w:rsidR="00A02E9F"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10175FF8" w14:textId="77777777" w:rsidR="001D4F9E" w:rsidRPr="006E77A6" w:rsidRDefault="00354BEB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131A71" w:rsidRP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икономическата свързаност, устойчиво икономическо развитие и съдействие за прилагане на стандартите на ЕС</w:t>
      </w:r>
      <w:r w:rsidR="00A75138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6BC957CD" w14:textId="77777777"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263A41D8" w14:textId="77777777"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23FCC460" w14:textId="77777777"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3306669A" w14:textId="1D7EC1F3" w:rsidR="00745B25" w:rsidRPr="00B601A3" w:rsidRDefault="00246625" w:rsidP="0022363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</w:pPr>
      <w:r w:rsidRPr="009F433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-</w:t>
      </w:r>
      <w:r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  <w:t xml:space="preserve"> </w:t>
      </w:r>
      <w:r w:rsidR="00D66E52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Създаване на условия за качествено</w:t>
      </w:r>
      <w:r w:rsidR="00131A7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 приобщаващо</w:t>
      </w:r>
      <w:r w:rsidR="00D66E52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 достъпно образование чрез</w:t>
      </w:r>
      <w:r w:rsidR="0022363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планиране и модернизиране на обучителни програми; усъвършенстване на методи за преподаване; разработване на учебници и помагала; </w:t>
      </w:r>
      <w:r w:rsidR="00223636" w:rsidRPr="0022363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насърчаване на международните връзки и обмен между образователни институции</w:t>
      </w:r>
      <w:r w:rsidR="0022363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; подобряване на достъпа до образование чрез подпомагане на учебни заведения в отдалечени региони; подкрепа/стипендии за деца от уязвими семейства; 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повишаване на квалификацията на учителите</w:t>
      </w:r>
      <w:r w:rsidR="00223636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чрез провеждане на семинари и обучения;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осигуряване на оборудване за учебни заведения</w:t>
      </w:r>
      <w:r w:rsid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- (</w:t>
      </w:r>
      <w:r w:rsidR="00B601A3" w:rsidRPr="00B601A3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Цел 4 на ЦУР на ООН“: „Качествено образование“</w:t>
      </w:r>
      <w:r w:rsidR="00B601A3">
        <w:rPr>
          <w:rFonts w:eastAsia="Times New Roman" w:cstheme="minorHAnsi"/>
          <w:bCs/>
          <w:i/>
          <w:iCs/>
          <w:color w:val="212121"/>
          <w:sz w:val="24"/>
          <w:szCs w:val="24"/>
          <w:lang w:val="bg-BG"/>
        </w:rPr>
        <w:t>)</w:t>
      </w:r>
    </w:p>
    <w:p w14:paraId="179ADF9D" w14:textId="296B79A5" w:rsidR="00D66E52" w:rsidRDefault="00246625" w:rsidP="00D66E5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D66E52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Насърчаване изграждането на механизми и създаване на условия за равноправно участие на жени в икономическия, обществен и културен живот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 напр. чрез микропроекти за достойна работа</w:t>
      </w:r>
      <w:r w:rsidR="00D66E52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;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подобряване достъпа на жени и деца до здравни грижи; подпомагане на центрове  помощ на жени и деца; </w:t>
      </w:r>
      <w:r w:rsidR="00D66E52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подкрепа за уязвими групи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(</w:t>
      </w:r>
      <w:r w:rsidR="003A0FE1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жени-мигранти в големите градове на Виетнам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, жени в отдалечени региони, жени от етнически малцинства) чрез подпомагане на програми за 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lastRenderedPageBreak/>
        <w:t>придобиване на професионални и социални умения</w:t>
      </w:r>
      <w:r w:rsidR="00D66E52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защита и гарантиране правата на децата чрез засилване на капацитета на институции/центрове в подкрепа на нуждите на децата и подрастващите</w:t>
      </w:r>
      <w:r w:rsid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– </w:t>
      </w:r>
      <w:r w:rsidR="00B601A3" w:rsidRP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(</w:t>
      </w:r>
      <w:r w:rsidR="00B601A3" w:rsidRP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Цел 5 на ЦУР на ООН: „Равенство между половете“ и Цел 8 на ЦУР на ООН: „Сигурна работа и икономически растеж“</w:t>
      </w:r>
      <w:r w:rsidR="00B601A3" w:rsidRP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)</w:t>
      </w:r>
    </w:p>
    <w:p w14:paraId="2B815052" w14:textId="153869F5" w:rsidR="001D4F9E" w:rsidRPr="00B601A3" w:rsidRDefault="004E1357" w:rsidP="00235C7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- </w:t>
      </w:r>
      <w:r w:rsidR="0003623F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</w:t>
      </w:r>
      <w:r w:rsidR="00235C72" w:rsidRP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>ъздаване на устойчиви модели за виетнамски предприемачи</w:t>
      </w:r>
      <w:r w:rsidR="00036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r w:rsid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>вкл. жени-предприемачи</w:t>
      </w:r>
      <w:r w:rsidR="0003623F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="00235C72" w:rsidRP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стимул</w:t>
      </w:r>
      <w:r w:rsid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>иране на търговската свързаност</w:t>
      </w:r>
      <w:r w:rsidR="0039425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 ЕС чрез </w:t>
      </w:r>
      <w:r w:rsidR="00A40EDB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провеждане на семинари за обмен на информация по възможностите </w:t>
      </w:r>
      <w:r w:rsid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по линия</w:t>
      </w:r>
      <w:r w:rsidR="00A40EDB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</w:t>
      </w:r>
      <w:r w:rsid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С</w:t>
      </w:r>
      <w:r w:rsidR="00A40EDB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поразумението</w:t>
      </w:r>
      <w:r w:rsid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свободна търговия</w:t>
      </w:r>
      <w:r w:rsidR="00A40EDB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между ЕС и Виетнам</w:t>
      </w:r>
      <w:r w:rsidR="0039425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; разработване на ръководства за бизнес; създаване на интернет портали; създаване на бизнес планове; оказване на подкрепа по конкретна проблематика, като </w:t>
      </w:r>
      <w:r w:rsidR="00A40EDB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хармонизиране на митнически стандарти, фитосанитарен контрол</w:t>
      </w:r>
      <w:r w:rsidR="0039425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A40EDB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</w:t>
      </w:r>
      <w:r w:rsid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др</w:t>
      </w:r>
      <w:r w:rsidR="00FA0899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  <w:r w:rsidR="00B601A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B601A3" w:rsidRPr="00B601A3">
        <w:rPr>
          <w:rFonts w:eastAsia="Times New Roman" w:cstheme="minorHAnsi"/>
          <w:i/>
          <w:color w:val="212121"/>
          <w:sz w:val="24"/>
          <w:szCs w:val="24"/>
          <w:lang w:val="bg-BG"/>
        </w:rPr>
        <w:t>(</w:t>
      </w:r>
      <w:r w:rsidR="00B601A3" w:rsidRP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Цел 8 на ЦУР на ООН: „Сигурна работа и икономически растеж“</w:t>
      </w:r>
      <w:r w:rsidR="00B601A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)</w:t>
      </w:r>
    </w:p>
    <w:p w14:paraId="1AF31BCE" w14:textId="77777777"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7B7E6248" w14:textId="77777777"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3A8D6A0E" w14:textId="77777777"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5E2A6557" w14:textId="77777777" w:rsidR="006E77A6" w:rsidRP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Държавна и местна администрация на Виетнам; </w:t>
      </w:r>
    </w:p>
    <w:p w14:paraId="1B7E94AC" w14:textId="77777777" w:rsidR="006E77A6" w:rsidRP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 – висши учебни заве</w:t>
      </w:r>
      <w:r w:rsidR="004E577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дения, детски градини, училища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и др.;</w:t>
      </w:r>
    </w:p>
    <w:p w14:paraId="621A4AB2" w14:textId="77777777" w:rsidR="004E5776" w:rsidRPr="004E5776" w:rsidRDefault="004E577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Социални институции – домове за хора в неравностойно положение, </w:t>
      </w:r>
      <w:r w:rsidR="00BA444C">
        <w:rPr>
          <w:rFonts w:eastAsia="Times New Roman" w:cstheme="minorHAnsi"/>
          <w:i/>
          <w:color w:val="212121"/>
          <w:sz w:val="24"/>
          <w:szCs w:val="24"/>
          <w:lang w:val="bg-BG"/>
        </w:rPr>
        <w:t>дневни центрове и др., регистрирани съгласно местното законодателство;</w:t>
      </w:r>
    </w:p>
    <w:p w14:paraId="25B0820E" w14:textId="77777777" w:rsidR="001D4F9E" w:rsidRPr="006E77A6" w:rsidRDefault="006E77A6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Неправителствени организации, </w:t>
      </w:r>
      <w:r w:rsidR="00E45FE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регистрирани </w:t>
      </w:r>
      <w:r w:rsidR="00BA444C">
        <w:rPr>
          <w:rFonts w:eastAsia="Times New Roman" w:cstheme="minorHAnsi"/>
          <w:i/>
          <w:color w:val="212121"/>
          <w:sz w:val="24"/>
          <w:szCs w:val="24"/>
          <w:lang w:val="bg-BG"/>
        </w:rPr>
        <w:t>съгласно</w:t>
      </w:r>
      <w:r w:rsidR="00E45FE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местното законодателство</w:t>
      </w:r>
      <w:r w:rsidR="00403339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7F7A226E" w14:textId="77777777"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0B87E3E1" w14:textId="77777777"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773DE369" w14:textId="77777777"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1C4A2796" w14:textId="261E0D28" w:rsidR="0053111C" w:rsidRP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  <w:rPr>
          <w:rFonts w:cstheme="minorHAnsi"/>
          <w:i/>
          <w:color w:val="212121"/>
          <w:sz w:val="24"/>
          <w:lang w:val="bg-BG"/>
        </w:rPr>
      </w:pPr>
      <w:r w:rsidRPr="0053111C">
        <w:rPr>
          <w:rFonts w:cstheme="minorHAnsi"/>
          <w:i/>
          <w:color w:val="212121"/>
          <w:sz w:val="24"/>
          <w:lang w:val="bg-BG"/>
        </w:rPr>
        <w:t>Утвърждаване на доброто име и международния авторитет на Република България</w:t>
      </w:r>
      <w:r w:rsidRPr="00FE136B">
        <w:rPr>
          <w:rFonts w:cstheme="minorHAnsi"/>
          <w:i/>
          <w:color w:val="212121"/>
          <w:sz w:val="24"/>
          <w:lang w:val="ru-RU"/>
        </w:rPr>
        <w:t>;</w:t>
      </w:r>
      <w:r w:rsidRPr="0053111C">
        <w:rPr>
          <w:rFonts w:cstheme="minorHAnsi"/>
          <w:i/>
          <w:color w:val="212121"/>
          <w:sz w:val="24"/>
          <w:lang w:val="bg-BG"/>
        </w:rPr>
        <w:t xml:space="preserve"> разширяване на възможностите за пренос на експертиза между България и Виетнам в контекста на отношенията на традиционно сътрудничество;</w:t>
      </w:r>
    </w:p>
    <w:p w14:paraId="63DD6375" w14:textId="77777777" w:rsidR="0053111C" w:rsidRP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принципите на доброто управление, водещо към устойчиво и приобщаващо икономическо</w:t>
      </w:r>
      <w:r w:rsidR="00E9739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социално</w:t>
      </w:r>
      <w:r w:rsidR="000F0FAB">
        <w:rPr>
          <w:rFonts w:eastAsia="Times New Roman" w:cstheme="minorHAnsi"/>
          <w:i/>
          <w:color w:val="212121"/>
          <w:sz w:val="24"/>
          <w:szCs w:val="24"/>
          <w:lang w:val="bg-BG"/>
        </w:rPr>
        <w:t>-обществено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развитие;</w:t>
      </w:r>
    </w:p>
    <w:p w14:paraId="3F3D61A9" w14:textId="77777777" w:rsid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благоденствието чрез</w:t>
      </w:r>
      <w:r w:rsidR="00733007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733007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квалификацията и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създаване на значима инфраструкт</w:t>
      </w:r>
      <w:r w:rsidR="007E407E">
        <w:rPr>
          <w:rFonts w:eastAsia="Times New Roman" w:cstheme="minorHAnsi"/>
          <w:i/>
          <w:color w:val="212121"/>
          <w:sz w:val="24"/>
          <w:szCs w:val="24"/>
          <w:lang w:val="bg-BG"/>
        </w:rPr>
        <w:t>ура в областта на образованието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30D86849" w14:textId="77777777" w:rsidR="000F0FAB" w:rsidRPr="000F0FAB" w:rsidRDefault="000F0FAB" w:rsidP="000F0FA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F0F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 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овластяване</w:t>
      </w:r>
      <w:r w:rsidR="00396CF3">
        <w:rPr>
          <w:rFonts w:eastAsia="Times New Roman" w:cstheme="minorHAnsi"/>
          <w:i/>
          <w:color w:val="212121"/>
          <w:sz w:val="24"/>
          <w:szCs w:val="24"/>
          <w:lang w:val="bg-BG"/>
        </w:rPr>
        <w:t>то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жените</w:t>
      </w:r>
      <w:r w:rsidR="00B367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</w:t>
      </w:r>
      <w:r w:rsidR="00B367F7">
        <w:rPr>
          <w:rFonts w:cstheme="minorHAnsi"/>
          <w:i/>
          <w:color w:val="212121"/>
          <w:sz w:val="24"/>
          <w:lang w:val="bg-BG"/>
        </w:rPr>
        <w:t>ащита на правата на децата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14:paraId="792594D4" w14:textId="77777777" w:rsidR="000F0FAB" w:rsidRPr="000F0FAB" w:rsidRDefault="000F0FAB" w:rsidP="000F0FA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в сферата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приобщаващото предприемачество.</w:t>
      </w:r>
    </w:p>
    <w:p w14:paraId="31CB80D4" w14:textId="77777777" w:rsidR="001606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671A0993" w14:textId="77777777"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6CEE2DF5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0865FCE1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</w:t>
      </w:r>
      <w:r w:rsidR="00393722" w:rsidRPr="00603A65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603A65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603A65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603A65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14:paraId="4BA2F45E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45858F91" w14:textId="77777777"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2FE18A37" w14:textId="77777777"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603A65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C35A8D" w:rsidRPr="00603A65">
        <w:rPr>
          <w:rFonts w:asciiTheme="minorHAnsi" w:hAnsiTheme="minorHAnsi" w:cstheme="minorHAnsi"/>
          <w:b/>
          <w:iCs/>
          <w:lang w:val="bg-BG"/>
        </w:rPr>
        <w:t>10</w:t>
      </w:r>
      <w:r w:rsidR="001F5968" w:rsidRPr="00603A65">
        <w:rPr>
          <w:rFonts w:asciiTheme="minorHAnsi" w:hAnsiTheme="minorHAnsi" w:cstheme="minorHAnsi"/>
          <w:b/>
          <w:iCs/>
          <w:lang w:val="bg-BG"/>
        </w:rPr>
        <w:t>0 000</w:t>
      </w:r>
      <w:r w:rsidRPr="00603A65">
        <w:rPr>
          <w:rFonts w:asciiTheme="minorHAnsi" w:hAnsiTheme="minorHAnsi" w:cstheme="minorHAnsi"/>
          <w:b/>
          <w:iCs/>
          <w:lang w:val="bg-BG"/>
        </w:rPr>
        <w:t xml:space="preserve"> лв.</w:t>
      </w:r>
      <w:r w:rsidRPr="00837C58">
        <w:rPr>
          <w:rFonts w:asciiTheme="minorHAnsi" w:hAnsiTheme="minorHAnsi" w:cstheme="minorHAnsi"/>
          <w:iCs/>
          <w:lang w:val="bg-BG"/>
        </w:rPr>
        <w:t>;</w:t>
      </w:r>
    </w:p>
    <w:p w14:paraId="7A801FF7" w14:textId="03913045"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lastRenderedPageBreak/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113E06">
        <w:rPr>
          <w:rFonts w:asciiTheme="minorHAnsi" w:hAnsiTheme="minorHAnsi" w:cstheme="minorHAnsi"/>
          <w:iCs/>
          <w:lang w:val="bg-BG"/>
        </w:rPr>
        <w:t>–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 </w:t>
      </w:r>
      <w:r w:rsidR="00113E06" w:rsidRPr="00603A65">
        <w:rPr>
          <w:rFonts w:asciiTheme="minorHAnsi" w:hAnsiTheme="minorHAnsi" w:cstheme="minorHAnsi"/>
          <w:b/>
          <w:iCs/>
          <w:lang w:val="bg-BG"/>
        </w:rPr>
        <w:t xml:space="preserve">от 70 000 лв. </w:t>
      </w:r>
      <w:r w:rsidRPr="00603A65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CA586E" w:rsidRPr="00CA586E">
        <w:rPr>
          <w:rFonts w:asciiTheme="minorHAnsi" w:hAnsiTheme="minorHAnsi" w:cstheme="minorHAnsi"/>
          <w:b/>
          <w:color w:val="212121"/>
          <w:lang w:val="bg-BG"/>
        </w:rPr>
        <w:t>150</w:t>
      </w:r>
      <w:r w:rsidR="0053111C" w:rsidRPr="00603A65">
        <w:rPr>
          <w:rFonts w:asciiTheme="minorHAnsi" w:hAnsiTheme="minorHAnsi" w:cstheme="minorHAnsi"/>
          <w:b/>
          <w:color w:val="212121"/>
          <w:lang w:val="bg-BG"/>
        </w:rPr>
        <w:t xml:space="preserve"> 000</w:t>
      </w:r>
      <w:r w:rsidR="005C594D" w:rsidRPr="00603A65">
        <w:rPr>
          <w:rFonts w:cstheme="minorHAnsi"/>
          <w:b/>
          <w:color w:val="212121"/>
          <w:lang w:val="ru-RU"/>
        </w:rPr>
        <w:t xml:space="preserve"> </w:t>
      </w:r>
      <w:r w:rsidRPr="00603A65">
        <w:rPr>
          <w:rFonts w:asciiTheme="minorHAnsi" w:hAnsiTheme="minorHAnsi" w:cstheme="minorHAnsi"/>
          <w:b/>
          <w:iCs/>
          <w:lang w:val="bg-BG"/>
        </w:rPr>
        <w:t>лв.</w:t>
      </w:r>
    </w:p>
    <w:p w14:paraId="20574B95" w14:textId="77777777"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14:paraId="4FFB488D" w14:textId="77777777" w:rsidR="00F07E2A" w:rsidRDefault="00F07E2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</w:p>
    <w:p w14:paraId="761B369D" w14:textId="77777777" w:rsidR="00F07E2A" w:rsidRPr="001B1E0A" w:rsidRDefault="00F07E2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F07E2A">
        <w:rPr>
          <w:rFonts w:cstheme="minorHAnsi"/>
          <w:iCs/>
          <w:sz w:val="24"/>
          <w:szCs w:val="24"/>
          <w:lang w:val="bg-BG"/>
        </w:rPr>
        <w:t>4.4 Проектни предложения, предвиждащи съвместни дейности с български институции /министерства, училища, висши учебни заведения, институти, научно-изследователски центрове, неправителствени организации и др./ също ще се разглеждат с предимство.</w:t>
      </w:r>
    </w:p>
    <w:p w14:paraId="0D0B2CBC" w14:textId="77777777"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14:paraId="00BFD9FB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5B1A0FB4" w14:textId="77777777"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11D95BF7" w14:textId="77777777"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7856D2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след 1</w:t>
      </w:r>
      <w:r w:rsidR="005028F6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5028F6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януари</w:t>
      </w:r>
      <w:r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5028F6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по-късн</w:t>
      </w:r>
      <w:r w:rsidR="005028F6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о</w:t>
      </w:r>
      <w:r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5028F6"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7856D2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14:paraId="5AA9BD10" w14:textId="77777777"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CC700B4" w14:textId="77777777" w:rsidR="007856D2" w:rsidRPr="00A91D07" w:rsidRDefault="00837C58" w:rsidP="007856D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7856D2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Крайният срок за изпълнение</w:t>
      </w:r>
      <w:r w:rsidR="007856D2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 </w:t>
      </w:r>
      <w:r w:rsidR="007856D2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856D2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7856D2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по-късно от 31 декември 2026 г. </w:t>
      </w:r>
    </w:p>
    <w:p w14:paraId="3972D6D4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5A849E7" w14:textId="77777777"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2427CFF4" w14:textId="77777777" w:rsidR="00971C2B" w:rsidRDefault="00971C2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6617D7D" w14:textId="77777777" w:rsidR="00971C2B" w:rsidRPr="00B12C2A" w:rsidRDefault="00971C2B" w:rsidP="0097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и второстепенни разпоредители с бюджет – юридически лица на </w:t>
      </w:r>
      <w:r>
        <w:rPr>
          <w:rFonts w:cstheme="minorHAnsi"/>
          <w:color w:val="212121"/>
          <w:sz w:val="24"/>
          <w:szCs w:val="24"/>
          <w:lang w:val="bg-BG"/>
        </w:rPr>
        <w:t>Виетнам;</w:t>
      </w:r>
    </w:p>
    <w:p w14:paraId="0517E095" w14:textId="77777777" w:rsidR="00971C2B" w:rsidRPr="00B12C2A" w:rsidRDefault="00971C2B" w:rsidP="0097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Международни и местни неправителствени организации</w:t>
      </w:r>
      <w:bookmarkStart w:id="0" w:name="_Hlk132896907"/>
      <w:r>
        <w:rPr>
          <w:rFonts w:cstheme="minorHAnsi"/>
          <w:color w:val="212121"/>
          <w:sz w:val="24"/>
          <w:szCs w:val="24"/>
          <w:lang w:val="bg-BG"/>
        </w:rPr>
        <w:t>, регистрирани съгласно местното законодателство</w:t>
      </w:r>
      <w:bookmarkEnd w:id="0"/>
      <w:r w:rsidRPr="00B12C2A">
        <w:rPr>
          <w:rFonts w:cstheme="minorHAnsi"/>
          <w:color w:val="212121"/>
          <w:sz w:val="24"/>
          <w:szCs w:val="24"/>
          <w:lang w:val="bg-BG"/>
        </w:rPr>
        <w:t xml:space="preserve">; </w:t>
      </w:r>
    </w:p>
    <w:p w14:paraId="000F6224" w14:textId="77777777" w:rsidR="00971C2B" w:rsidRPr="00B12C2A" w:rsidRDefault="00971C2B" w:rsidP="0097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 и техни обединения;</w:t>
      </w:r>
    </w:p>
    <w:p w14:paraId="6934A06B" w14:textId="490FC656" w:rsidR="00971C2B" w:rsidRPr="00B12C2A" w:rsidRDefault="00971C2B" w:rsidP="0097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733D5">
        <w:rPr>
          <w:rFonts w:cstheme="minorHAnsi"/>
          <w:color w:val="212121"/>
          <w:sz w:val="24"/>
          <w:szCs w:val="24"/>
          <w:lang w:val="bg-BG"/>
        </w:rPr>
        <w:t xml:space="preserve">, </w:t>
      </w:r>
      <w:r w:rsidR="004733D5" w:rsidRPr="004733D5">
        <w:rPr>
          <w:rFonts w:cstheme="minorHAnsi"/>
          <w:color w:val="212121"/>
          <w:sz w:val="24"/>
          <w:szCs w:val="24"/>
          <w:lang w:val="bg-BG"/>
        </w:rPr>
        <w:t>регистрирани съгласно местното законодателство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; </w:t>
      </w:r>
    </w:p>
    <w:p w14:paraId="22FB228F" w14:textId="77777777" w:rsidR="00971C2B" w:rsidRPr="00B12C2A" w:rsidRDefault="00971C2B" w:rsidP="0097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Международни хуманитарни организации</w:t>
      </w:r>
      <w:r>
        <w:rPr>
          <w:rFonts w:cstheme="minorHAnsi"/>
          <w:color w:val="212121"/>
          <w:sz w:val="24"/>
          <w:szCs w:val="24"/>
          <w:lang w:val="bg-BG"/>
        </w:rPr>
        <w:t>.</w:t>
      </w:r>
    </w:p>
    <w:p w14:paraId="17698877" w14:textId="77777777" w:rsidR="00971C2B" w:rsidRPr="00837C58" w:rsidRDefault="00971C2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46A4FFC4" w14:textId="77777777" w:rsidR="00971C2B" w:rsidRPr="005D1A40" w:rsidRDefault="00971C2B" w:rsidP="0097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, чиито проекти ще се разглеждат приоритетно  за предстоящата процедура за 2024 г.</w:t>
      </w:r>
    </w:p>
    <w:p w14:paraId="42F4E76E" w14:textId="77777777" w:rsidR="00971C2B" w:rsidRDefault="00971C2B" w:rsidP="00971C2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чийто </w:t>
      </w:r>
      <w:r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5D1A40">
        <w:rPr>
          <w:rFonts w:asciiTheme="minorHAnsi" w:hAnsiTheme="minorHAnsi" w:cstheme="minorHAnsi"/>
          <w:b/>
          <w:lang w:val="bg-BG"/>
        </w:rPr>
        <w:t>са успешно завършени</w:t>
      </w:r>
      <w:r w:rsidRPr="00B17821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14:paraId="485F5003" w14:textId="77777777" w:rsidR="00971C2B" w:rsidRPr="005D1A40" w:rsidRDefault="00971C2B" w:rsidP="00971C2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D1A40">
        <w:rPr>
          <w:rFonts w:asciiTheme="minorHAnsi" w:hAnsiTheme="minorHAnsi" w:cstheme="minorHAnsi"/>
          <w:lang w:val="bg-BG"/>
        </w:rPr>
        <w:t xml:space="preserve">Бенефициенти, които </w:t>
      </w:r>
      <w:r w:rsidRPr="005D1A40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Pr="005D1A40">
        <w:rPr>
          <w:rFonts w:asciiTheme="minorHAnsi" w:hAnsiTheme="minorHAnsi" w:cstheme="minorHAnsi"/>
          <w:lang w:val="bg-BG"/>
        </w:rPr>
        <w:t xml:space="preserve"> по проекти от предходни години в срока на договора/анекса</w:t>
      </w:r>
      <w:r w:rsidRPr="00CA586E">
        <w:rPr>
          <w:rFonts w:asciiTheme="minorHAnsi" w:hAnsiTheme="minorHAnsi" w:cstheme="minorHAnsi"/>
          <w:lang w:val="bg-BG"/>
        </w:rPr>
        <w:t xml:space="preserve"> (</w:t>
      </w:r>
      <w:r w:rsidRPr="005D1A40">
        <w:rPr>
          <w:rFonts w:asciiTheme="minorHAnsi" w:hAnsiTheme="minorHAnsi" w:cstheme="minorHAnsi"/>
          <w:lang w:val="bg-BG"/>
        </w:rPr>
        <w:t>не се отнася за проекти, финансирани и изпълняващи се за 2023 г.</w:t>
      </w:r>
      <w:r w:rsidRPr="00CA586E">
        <w:rPr>
          <w:rFonts w:asciiTheme="minorHAnsi" w:hAnsiTheme="minorHAnsi" w:cstheme="minorHAnsi"/>
          <w:lang w:val="bg-BG"/>
        </w:rPr>
        <w:t>)</w:t>
      </w:r>
    </w:p>
    <w:p w14:paraId="0B8D4FE5" w14:textId="77777777" w:rsidR="00971C2B" w:rsidRPr="00B17821" w:rsidRDefault="00971C2B" w:rsidP="00971C2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Кандидати с</w:t>
      </w:r>
      <w:r w:rsidRPr="00B1782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>
        <w:rPr>
          <w:rFonts w:asciiTheme="minorHAnsi" w:hAnsiTheme="minorHAnsi" w:cstheme="minorHAnsi"/>
          <w:b/>
          <w:u w:val="single"/>
          <w:lang w:val="bg-BG"/>
        </w:rPr>
        <w:t>поне 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14:paraId="473EBEA3" w14:textId="77777777" w:rsidR="00971C2B" w:rsidRPr="006D739F" w:rsidRDefault="00971C2B" w:rsidP="00971C2B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5D1A40">
        <w:rPr>
          <w:rFonts w:asciiTheme="minorHAnsi" w:hAnsiTheme="minorHAnsi" w:cstheme="minorHAnsi"/>
          <w:b/>
          <w:u w:val="single"/>
          <w:lang w:val="bg-BG"/>
        </w:rPr>
        <w:t>не по-малък</w:t>
      </w:r>
      <w:r>
        <w:rPr>
          <w:rFonts w:asciiTheme="minorHAnsi" w:hAnsiTheme="minorHAnsi" w:cstheme="minorHAnsi"/>
          <w:b/>
          <w:u w:val="single"/>
          <w:lang w:val="bg-BG"/>
        </w:rPr>
        <w:t xml:space="preserve"> от 2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години</w:t>
      </w:r>
      <w:r>
        <w:rPr>
          <w:rFonts w:asciiTheme="minorHAnsi" w:hAnsiTheme="minorHAnsi" w:cstheme="minorHAnsi"/>
          <w:b/>
          <w:u w:val="single"/>
          <w:lang w:val="bg-BG"/>
        </w:rPr>
        <w:t xml:space="preserve"> вкл. и такива, чиято регистрация е заличавана и има прекъсване на дейността не по вина на кандидата, но не по-малък от горепосочения срок.</w:t>
      </w:r>
    </w:p>
    <w:p w14:paraId="4D2440C4" w14:textId="77777777" w:rsidR="00971C2B" w:rsidRDefault="00971C2B" w:rsidP="00971C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02D578F9" w14:textId="77777777" w:rsidR="00971C2B" w:rsidRPr="00A91D07" w:rsidRDefault="00971C2B" w:rsidP="00971C2B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>
        <w:rPr>
          <w:rFonts w:cstheme="minorHAnsi"/>
          <w:iCs/>
          <w:color w:val="212121"/>
          <w:sz w:val="24"/>
          <w:szCs w:val="24"/>
          <w:lang w:val="bg-BG"/>
        </w:rPr>
        <w:lastRenderedPageBreak/>
        <w:t xml:space="preserve">Кандидатите могат да подават </w:t>
      </w:r>
      <w:r w:rsidRPr="001D6B38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>по настоящата обява. В случай</w:t>
      </w:r>
      <w:r w:rsidR="00E02CBE">
        <w:rPr>
          <w:rFonts w:cstheme="minorHAnsi"/>
          <w:iCs/>
          <w:color w:val="212121"/>
          <w:sz w:val="24"/>
          <w:szCs w:val="24"/>
          <w:lang w:val="bg-BG"/>
        </w:rPr>
        <w:t>,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ч</w:t>
      </w:r>
      <w:r>
        <w:rPr>
          <w:rFonts w:cstheme="minorHAnsi"/>
          <w:iCs/>
          <w:color w:val="212121"/>
          <w:sz w:val="24"/>
          <w:szCs w:val="24"/>
          <w:lang w:val="bg-BG"/>
        </w:rPr>
        <w:t>е кандидат подаде повече от 2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>
        <w:rPr>
          <w:rFonts w:cstheme="minorHAnsi"/>
          <w:iCs/>
          <w:color w:val="212121"/>
          <w:sz w:val="24"/>
          <w:szCs w:val="24"/>
          <w:lang w:val="bg-BG"/>
        </w:rPr>
        <w:t>предложения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, всички негови подадени проектни предложения ще бъдат </w:t>
      </w:r>
      <w:r>
        <w:rPr>
          <w:rFonts w:cstheme="minorHAnsi"/>
          <w:iCs/>
          <w:color w:val="212121"/>
          <w:sz w:val="24"/>
          <w:szCs w:val="24"/>
          <w:lang w:val="bg-BG"/>
        </w:rPr>
        <w:t>изключени от последваща оценка.</w:t>
      </w:r>
    </w:p>
    <w:p w14:paraId="528E8CCC" w14:textId="77777777" w:rsidR="00971C2B" w:rsidRPr="00546D2A" w:rsidRDefault="00971C2B" w:rsidP="00971C2B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5D1A40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14:paraId="41BC4B9F" w14:textId="77777777" w:rsidR="00364C30" w:rsidRPr="00546D2A" w:rsidRDefault="00364C30" w:rsidP="00364C3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D75FB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</w:t>
      </w:r>
      <w:r w:rsidRPr="00546D2A">
        <w:rPr>
          <w:rFonts w:cstheme="minorHAnsi"/>
          <w:sz w:val="24"/>
          <w:szCs w:val="24"/>
          <w:lang w:val="bg-BG"/>
        </w:rPr>
        <w:t xml:space="preserve">развитие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546D2A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14:paraId="6FADF79D" w14:textId="77777777" w:rsidR="00B512F9" w:rsidRDefault="00B512F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00012E9C" w14:textId="77777777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DD57B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4865D1CA" w14:textId="77777777"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052E184A" w14:textId="77777777" w:rsidR="00010F07" w:rsidRDefault="00010F07" w:rsidP="00010F0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14:paraId="5466916B" w14:textId="77777777" w:rsidR="00010F07" w:rsidRPr="005C31C2" w:rsidRDefault="00010F07" w:rsidP="00010F07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14:paraId="7DE59B19" w14:textId="77777777" w:rsidR="00010F07" w:rsidRPr="006435CC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14:paraId="6C7BF721" w14:textId="77777777" w:rsidR="00010F07" w:rsidRPr="006435CC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14:paraId="6AC4A04D" w14:textId="77777777" w:rsidR="00010F07" w:rsidRPr="006435CC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14:paraId="144698CB" w14:textId="77777777" w:rsidR="00010F07" w:rsidRPr="006435CC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14:paraId="73607018" w14:textId="77777777" w:rsidR="00010F07" w:rsidRPr="006435CC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14:paraId="55B94C71" w14:textId="77777777" w:rsidR="00010F07" w:rsidRPr="006435CC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14:paraId="40B6717A" w14:textId="77777777" w:rsidR="00010F07" w:rsidRPr="006435CC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14:paraId="322C3AC6" w14:textId="77777777" w:rsidR="00010F07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14:paraId="65D79585" w14:textId="77777777" w:rsidR="00010F07" w:rsidRPr="00B40895" w:rsidRDefault="00010F07" w:rsidP="00010F07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</w:t>
      </w:r>
      <w:r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lastRenderedPageBreak/>
        <w:t>Строителни-ремонтни работи за подобряване състоянието на обекти, които са държавна или общинска собственост – училища, болници, детски градини, домове за стари хора и т.н.</w:t>
      </w:r>
    </w:p>
    <w:p w14:paraId="1A8FF61F" w14:textId="77777777" w:rsidR="00010F07" w:rsidRPr="00837C58" w:rsidRDefault="00010F07" w:rsidP="00010F07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14:paraId="1FE1BED5" w14:textId="77777777" w:rsidR="00010F07" w:rsidRDefault="00010F07" w:rsidP="00010F07">
      <w:pPr>
        <w:pStyle w:val="ListParagraph"/>
        <w:numPr>
          <w:ilvl w:val="0"/>
          <w:numId w:val="23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14:paraId="3262B45E" w14:textId="77777777" w:rsidR="00010F07" w:rsidRPr="000764FB" w:rsidRDefault="00010F07" w:rsidP="00010F07">
      <w:pPr>
        <w:pStyle w:val="ListParagraph"/>
        <w:numPr>
          <w:ilvl w:val="0"/>
          <w:numId w:val="23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0764FB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14:paraId="0FAE3C77" w14:textId="77777777" w:rsidR="00282E33" w:rsidRPr="000764FB" w:rsidRDefault="00282E33" w:rsidP="00282E33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14:paraId="2A524B31" w14:textId="77777777" w:rsidR="00282E33" w:rsidRDefault="00282E33" w:rsidP="00282E3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321B65DA" w14:textId="77777777" w:rsidR="00282E33" w:rsidRPr="000764FB" w:rsidRDefault="00282E33" w:rsidP="00282E33">
      <w:pPr>
        <w:pStyle w:val="ListParagraph"/>
        <w:numPr>
          <w:ilvl w:val="0"/>
          <w:numId w:val="24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проекта</w:t>
      </w:r>
    </w:p>
    <w:p w14:paraId="601F27DF" w14:textId="77777777" w:rsidR="00282E33" w:rsidRPr="000764FB" w:rsidRDefault="00282E33" w:rsidP="00282E33">
      <w:pPr>
        <w:pStyle w:val="ListParagraph"/>
        <w:numPr>
          <w:ilvl w:val="0"/>
          <w:numId w:val="24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ефикасност</w:t>
      </w:r>
    </w:p>
    <w:p w14:paraId="26498163" w14:textId="77777777" w:rsidR="00282E33" w:rsidRPr="000764FB" w:rsidRDefault="00282E33" w:rsidP="00282E33">
      <w:pPr>
        <w:pStyle w:val="ListParagraph"/>
        <w:numPr>
          <w:ilvl w:val="0"/>
          <w:numId w:val="24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14:paraId="6CF5719A" w14:textId="77777777" w:rsidR="00282E33" w:rsidRPr="000764FB" w:rsidRDefault="00282E33" w:rsidP="00282E33">
      <w:pPr>
        <w:pStyle w:val="ListParagraph"/>
        <w:numPr>
          <w:ilvl w:val="0"/>
          <w:numId w:val="24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рамките на стойността на проекта</w:t>
      </w:r>
    </w:p>
    <w:p w14:paraId="1F141B75" w14:textId="77777777" w:rsidR="00282E33" w:rsidRPr="000764FB" w:rsidRDefault="00282E33" w:rsidP="00282E33">
      <w:pPr>
        <w:pStyle w:val="ListParagraph"/>
        <w:numPr>
          <w:ilvl w:val="0"/>
          <w:numId w:val="24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за дейности, които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14:paraId="616E0A61" w14:textId="77777777" w:rsidR="00282E33" w:rsidRPr="000764FB" w:rsidRDefault="00282E33" w:rsidP="00282E33">
      <w:pPr>
        <w:pStyle w:val="ListParagraph"/>
        <w:numPr>
          <w:ilvl w:val="0"/>
          <w:numId w:val="24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14:paraId="559111E4" w14:textId="77777777" w:rsidR="00282E33" w:rsidRPr="00D351BD" w:rsidRDefault="00282E33" w:rsidP="00282E33">
      <w:pPr>
        <w:pStyle w:val="ListParagraph"/>
        <w:numPr>
          <w:ilvl w:val="0"/>
          <w:numId w:val="24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>да са в размер до 10 % от общите допу</w:t>
      </w:r>
      <w:r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14:paraId="39682BD3" w14:textId="77777777" w:rsidR="00282E33" w:rsidRPr="006435CC" w:rsidRDefault="00282E33" w:rsidP="0028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14:paraId="6C6608E1" w14:textId="77777777" w:rsidR="00282E33" w:rsidRPr="00B17821" w:rsidRDefault="00282E33" w:rsidP="00282E3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 обхвата на допустимите дейности по настоящата обява</w:t>
      </w:r>
    </w:p>
    <w:p w14:paraId="216F87AB" w14:textId="77777777" w:rsidR="00282E33" w:rsidRPr="00B17821" w:rsidRDefault="00282E33" w:rsidP="00282E3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Комунални разходи - телефонни разходи, абонамент за интернет услуги, вестници и списания, канцеларски материали; разходи за текуща поддръжка на сгради като ток, вода, данъци, общински такси и др.</w:t>
      </w:r>
    </w:p>
    <w:p w14:paraId="4EB45C33" w14:textId="77777777" w:rsidR="00282E33" w:rsidRPr="00B17821" w:rsidRDefault="00282E33" w:rsidP="00282E3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Банкови разходи - лихви върху кредити, такси по обслужване на дългове и неустойки за забавени плащания, такси за финансови транзакции и други</w:t>
      </w:r>
    </w:p>
    <w:p w14:paraId="7841E964" w14:textId="77777777" w:rsidR="00282E33" w:rsidRPr="00B17821" w:rsidRDefault="00282E33" w:rsidP="00282E3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14:paraId="13A38B81" w14:textId="77777777" w:rsidR="00282E33" w:rsidRPr="00B17821" w:rsidRDefault="00282E33" w:rsidP="00282E3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lastRenderedPageBreak/>
        <w:t xml:space="preserve"> Разходи, които</w:t>
      </w:r>
      <w:r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14:paraId="042B962E" w14:textId="77777777" w:rsidR="00282E33" w:rsidRPr="00B17821" w:rsidRDefault="00282E33" w:rsidP="00282E3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Глоби, неустой</w:t>
      </w:r>
      <w:r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14:paraId="172D0CAC" w14:textId="77777777" w:rsidR="00282E33" w:rsidRPr="00B17821" w:rsidRDefault="00282E33" w:rsidP="00282E33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14:paraId="364BF189" w14:textId="77777777" w:rsidR="00282E33" w:rsidRDefault="00282E33" w:rsidP="00282E33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14:paraId="1A7DE073" w14:textId="77777777" w:rsidR="00282E33" w:rsidRPr="005D038D" w:rsidRDefault="00282E33" w:rsidP="00282E33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14:paraId="6A1860C9" w14:textId="77777777" w:rsidR="00282E33" w:rsidRPr="00B17821" w:rsidRDefault="00282E33" w:rsidP="00282E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Попълненият разчет на разходите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Разчетът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 проектното предложение.</w:t>
      </w:r>
    </w:p>
    <w:p w14:paraId="4445E406" w14:textId="77777777" w:rsidR="00282E33" w:rsidRDefault="00282E33" w:rsidP="00282E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48498E53" w14:textId="77777777" w:rsidR="00282E33" w:rsidRDefault="00282E33" w:rsidP="00282E3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последователно разходите за всички 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описание за всеки специфичен разход.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14:paraId="48E5DF51" w14:textId="77777777" w:rsidR="00282E33" w:rsidRDefault="00282E33" w:rsidP="00282E3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14:paraId="35B5061C" w14:textId="77777777" w:rsidR="00282E33" w:rsidRPr="00C6334B" w:rsidRDefault="00282E33" w:rsidP="00282E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описани подробно в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публичност и видимост на Българската помощ за развитие. </w:t>
      </w:r>
    </w:p>
    <w:p w14:paraId="7CB83849" w14:textId="77777777" w:rsidR="00B93894" w:rsidRPr="001D4F9E" w:rsidRDefault="00B93894" w:rsidP="00B83A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425439BD" w14:textId="77777777"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3437CCD2" w14:textId="77777777"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FE136B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FE136B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FE136B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FE136B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FE136B">
          <w:rPr>
            <w:rStyle w:val="Hyperlink"/>
            <w:lang w:val="ru-RU"/>
          </w:rPr>
          <w:t>/3865</w:t>
        </w:r>
      </w:hyperlink>
    </w:p>
    <w:p w14:paraId="5BB960DD" w14:textId="77777777"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71C5F08C" w14:textId="77777777"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6E77A6" w:rsidRPr="006E77A6">
        <w:rPr>
          <w:rFonts w:cstheme="minorHAnsi"/>
          <w:color w:val="212121"/>
          <w:sz w:val="24"/>
          <w:szCs w:val="24"/>
          <w:lang w:val="bg-BG"/>
        </w:rPr>
        <w:t>Социалистическа република Виетнам</w:t>
      </w:r>
      <w:r w:rsidR="005C594D" w:rsidRPr="006E77A6">
        <w:rPr>
          <w:rFonts w:cstheme="minorHAnsi"/>
          <w:color w:val="212121"/>
          <w:sz w:val="24"/>
          <w:szCs w:val="24"/>
          <w:lang w:val="bg-BG"/>
        </w:rPr>
        <w:t xml:space="preserve"> </w:t>
      </w:r>
      <w:r w:rsidR="001A1179" w:rsidRPr="006E77A6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51AA2B23" w14:textId="77777777"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845B65C" w14:textId="77777777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75719653" w14:textId="77777777"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21A0E31E" w14:textId="77777777" w:rsidR="006E77A6" w:rsidRPr="00A40EDB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предложения с приложена документация към тях следва да се изпращат в срок до 30 </w:t>
      </w:r>
      <w:r w:rsidR="00AF68F1">
        <w:rPr>
          <w:rFonts w:eastAsia="Times New Roman" w:cstheme="minorHAnsi"/>
          <w:i/>
          <w:color w:val="212121"/>
          <w:sz w:val="24"/>
          <w:szCs w:val="24"/>
          <w:lang w:val="bg-BG"/>
        </w:rPr>
        <w:t>май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202</w:t>
      </w:r>
      <w:r w:rsidR="00AF68F1">
        <w:rPr>
          <w:rFonts w:eastAsia="Times New Roman" w:cstheme="minorHAnsi"/>
          <w:i/>
          <w:color w:val="212121"/>
          <w:sz w:val="24"/>
          <w:szCs w:val="24"/>
          <w:lang w:val="bg-BG"/>
        </w:rPr>
        <w:t>3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г. по следните начини:</w:t>
      </w:r>
    </w:p>
    <w:p w14:paraId="3435BE35" w14:textId="7D38A95B" w:rsidR="006E77A6" w:rsidRPr="00A40EDB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 електронна поща на адрес</w:t>
      </w:r>
      <w:r w:rsidR="00AE36B9">
        <w:rPr>
          <w:rFonts w:eastAsia="Times New Roman" w:cstheme="minorHAnsi"/>
          <w:i/>
          <w:color w:val="212121"/>
          <w:sz w:val="24"/>
          <w:szCs w:val="24"/>
          <w:lang w:val="bg-BG"/>
        </w:rPr>
        <w:t>и</w:t>
      </w:r>
      <w:r w:rsid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hyperlink r:id="rId10" w:history="1"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Bulgarian</w:t>
        </w:r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ODA</w:t>
        </w:r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Hanoi</w:t>
        </w:r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@</w:t>
        </w:r>
        <w:proofErr w:type="spellStart"/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proofErr w:type="spellEnd"/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proofErr w:type="spellStart"/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  <w:proofErr w:type="spellEnd"/>
      </w:hyperlink>
      <w:r w:rsidR="00131A71" w:rsidRPr="00354BE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във формат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PDF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E36B9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и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DOC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/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DOCX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14:paraId="0CCEB599" w14:textId="77777777" w:rsidR="005C594D" w:rsidRPr="006E77A6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По пощенски път на адрес: Embassy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the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Republic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Bulgaria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in Hanoi</w:t>
      </w:r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№ 5,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Ngo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294, Kim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Ma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Street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Ba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Dinh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, Hanoi</w:t>
      </w:r>
      <w:r w:rsidR="00A04C0D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</w:p>
    <w:p w14:paraId="711966DA" w14:textId="77777777"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14:paraId="768BA2D7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14:paraId="65F316CD" w14:textId="77777777" w:rsidR="00846FEA" w:rsidRPr="006370DC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lastRenderedPageBreak/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14:paraId="39BEAAB0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2A6F136" w14:textId="77777777" w:rsidR="00846FEA" w:rsidRPr="00C6334B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14:paraId="39808533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набиране на проектни предложения</w:t>
      </w:r>
    </w:p>
    <w:p w14:paraId="1282D48A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14:paraId="402071E6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отговарят на посочените в обявата</w:t>
      </w:r>
    </w:p>
    <w:p w14:paraId="37BE4E23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приоритетни области и направления на ОПР</w:t>
      </w:r>
    </w:p>
    <w:p w14:paraId="1AC8566E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 г.</w:t>
      </w:r>
    </w:p>
    <w:p w14:paraId="12A878E7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14:paraId="6432FF92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14:paraId="13837316" w14:textId="77777777" w:rsidR="00846FEA" w:rsidRPr="00C6334B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14:paraId="34E2CDD0" w14:textId="77777777" w:rsidR="00846FEA" w:rsidRPr="00D351BD" w:rsidRDefault="00846FEA" w:rsidP="00846FEA">
      <w:pPr>
        <w:pStyle w:val="ListParagraph"/>
        <w:numPr>
          <w:ilvl w:val="0"/>
          <w:numId w:val="26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14:paraId="7BFE6E97" w14:textId="77777777" w:rsidR="00846FEA" w:rsidRPr="004A3FC8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14:paraId="6AE58260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1C78FE5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14:paraId="5FE7F0C6" w14:textId="77777777" w:rsidR="00846FEA" w:rsidRPr="002D2B18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00CB8B1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63164A32" w14:textId="77777777" w:rsidR="00846FEA" w:rsidRPr="002D2B18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69294F95" w14:textId="77777777" w:rsidR="00846FEA" w:rsidRPr="002D2B18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14:paraId="70DEE4C9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14:paraId="31FBF52C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9F96018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D75FB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14:paraId="5EE83AA7" w14:textId="77777777" w:rsidR="00846FEA" w:rsidRPr="008F70DF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A586E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 xml:space="preserve">12. </w:t>
      </w:r>
      <w:r w:rsidRPr="008F70D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14:paraId="0E1F12E1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5923FF07" w14:textId="77777777" w:rsidR="00C60B38" w:rsidRDefault="00C60B38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54FB9FB6" w14:textId="77777777" w:rsidR="00846FEA" w:rsidRPr="00837C58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информация:</w:t>
      </w:r>
    </w:p>
    <w:p w14:paraId="542ADFBC" w14:textId="77777777" w:rsidR="00846FEA" w:rsidRPr="00837C58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BD6083E" w14:textId="77777777" w:rsidR="00846FEA" w:rsidRDefault="00846FEA" w:rsidP="00846F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60B38" w:rsidRPr="00C60B3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Социалистическа република Виетнам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постъпилите проектни предложения. </w:t>
      </w:r>
    </w:p>
    <w:p w14:paraId="2D06D6F1" w14:textId="77777777"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7A7099AA" w14:textId="77777777"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4CC3FEDA" w14:textId="77777777" w:rsidR="00BC6297" w:rsidRPr="006E77A6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lastRenderedPageBreak/>
        <w:t>Приложение 1</w:t>
      </w:r>
    </w:p>
    <w:p w14:paraId="1614C0D9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</w:p>
    <w:p w14:paraId="3536FB88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14:paraId="195C5AD0" w14:textId="77777777" w:rsidR="00F75440" w:rsidRPr="006E77A6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</w:p>
    <w:p w14:paraId="07149F34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</w:p>
    <w:p w14:paraId="3D2C45DD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Чл.23</w:t>
      </w:r>
      <w:r w:rsidRPr="006E77A6">
        <w:rPr>
          <w:rFonts w:cstheme="minorHAnsi"/>
          <w:sz w:val="24"/>
          <w:szCs w:val="24"/>
          <w:lang w:val="bg-BG"/>
        </w:rPr>
        <w:t>(</w:t>
      </w:r>
      <w:r w:rsidRPr="006E77A6">
        <w:rPr>
          <w:rFonts w:cstheme="minorHAnsi"/>
          <w:b/>
          <w:sz w:val="24"/>
          <w:szCs w:val="24"/>
          <w:lang w:val="bg-BG"/>
        </w:rPr>
        <w:t>3</w:t>
      </w:r>
      <w:r w:rsidRPr="006E77A6">
        <w:rPr>
          <w:rFonts w:cstheme="minorHAnsi"/>
          <w:sz w:val="24"/>
          <w:szCs w:val="24"/>
          <w:lang w:val="bg-BG"/>
        </w:rPr>
        <w:t xml:space="preserve">) </w:t>
      </w:r>
      <w:r w:rsidRPr="006E77A6">
        <w:rPr>
          <w:rFonts w:cstheme="minorHAnsi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14:paraId="6680FD0F" w14:textId="77777777"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14:paraId="7D79171D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theme="minorHAnsi"/>
          <w:sz w:val="24"/>
          <w:szCs w:val="24"/>
          <w:lang w:val="bg-BG"/>
        </w:rPr>
      </w:pPr>
    </w:p>
    <w:p w14:paraId="2978BE9B" w14:textId="77777777"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обявено в несъстоятелност; </w:t>
      </w:r>
    </w:p>
    <w:p w14:paraId="1834F895" w14:textId="77777777"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43312F6A" w14:textId="77777777"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50F4D3B1" w14:textId="77777777"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5B6A1380" w14:textId="77777777"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0F7B0C6A" w14:textId="77777777"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7E97FC18" w14:textId="77777777"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bg-BG"/>
        </w:rPr>
      </w:pPr>
    </w:p>
    <w:p w14:paraId="27AF30C3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06EE6F0D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14:paraId="042700C5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67553E23" w14:textId="77777777"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14:paraId="4C3DA3E0" w14:textId="77777777"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14:paraId="73C49613" w14:textId="77777777"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57BE3E9A" w14:textId="77777777"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387482C5" w14:textId="77777777"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68C99DD3" w14:textId="77777777"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14:paraId="19B894D3" w14:textId="77777777"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59322F14" w14:textId="77777777" w:rsidR="006E77A6" w:rsidRDefault="006E77A6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</w:p>
    <w:p w14:paraId="7544F697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14:paraId="71B5075F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14:paraId="48E8C5EA" w14:textId="77777777"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14:paraId="24FD8C55" w14:textId="77777777"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14:paraId="2DFD690E" w14:textId="77777777" w:rsidR="00BC6297" w:rsidRPr="006E77A6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6E77A6">
        <w:rPr>
          <w:rFonts w:asciiTheme="minorHAnsi" w:hAnsiTheme="minorHAnsi" w:cstheme="minorHAnsi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6DB3FF32" w14:textId="77777777" w:rsidR="00BC6297" w:rsidRPr="006E77A6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6E77A6">
        <w:rPr>
          <w:rFonts w:asciiTheme="minorHAnsi" w:hAnsiTheme="minorHAnsi" w:cstheme="minorHAnsi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2D521B73" w14:textId="77777777" w:rsidR="00BC6297" w:rsidRPr="006E77A6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6E77A6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C78F" w14:textId="77777777" w:rsidR="00853A7C" w:rsidRDefault="00853A7C" w:rsidP="003E46F1">
      <w:pPr>
        <w:spacing w:after="0" w:line="240" w:lineRule="auto"/>
      </w:pPr>
      <w:r>
        <w:separator/>
      </w:r>
    </w:p>
  </w:endnote>
  <w:endnote w:type="continuationSeparator" w:id="0">
    <w:p w14:paraId="7796CE1D" w14:textId="77777777" w:rsidR="00853A7C" w:rsidRDefault="00853A7C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496D" w14:textId="77777777" w:rsidR="00853A7C" w:rsidRDefault="00853A7C" w:rsidP="003E46F1">
      <w:pPr>
        <w:spacing w:after="0" w:line="240" w:lineRule="auto"/>
      </w:pPr>
      <w:r>
        <w:separator/>
      </w:r>
    </w:p>
  </w:footnote>
  <w:footnote w:type="continuationSeparator" w:id="0">
    <w:p w14:paraId="627FE7A7" w14:textId="77777777" w:rsidR="00853A7C" w:rsidRDefault="00853A7C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9C5"/>
    <w:multiLevelType w:val="hybridMultilevel"/>
    <w:tmpl w:val="E9A04A34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30A78"/>
    <w:multiLevelType w:val="hybridMultilevel"/>
    <w:tmpl w:val="A3FC9B56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3075474">
    <w:abstractNumId w:val="5"/>
  </w:num>
  <w:num w:numId="2" w16cid:durableId="687484654">
    <w:abstractNumId w:val="17"/>
  </w:num>
  <w:num w:numId="3" w16cid:durableId="1405105630">
    <w:abstractNumId w:val="25"/>
  </w:num>
  <w:num w:numId="4" w16cid:durableId="1853103179">
    <w:abstractNumId w:val="19"/>
  </w:num>
  <w:num w:numId="5" w16cid:durableId="265964761">
    <w:abstractNumId w:val="18"/>
  </w:num>
  <w:num w:numId="6" w16cid:durableId="417948847">
    <w:abstractNumId w:val="20"/>
  </w:num>
  <w:num w:numId="7" w16cid:durableId="1924607709">
    <w:abstractNumId w:val="21"/>
  </w:num>
  <w:num w:numId="8" w16cid:durableId="2067561223">
    <w:abstractNumId w:val="15"/>
  </w:num>
  <w:num w:numId="9" w16cid:durableId="1599218627">
    <w:abstractNumId w:val="11"/>
  </w:num>
  <w:num w:numId="10" w16cid:durableId="1372412957">
    <w:abstractNumId w:val="23"/>
  </w:num>
  <w:num w:numId="11" w16cid:durableId="2129397800">
    <w:abstractNumId w:val="22"/>
  </w:num>
  <w:num w:numId="12" w16cid:durableId="1457219544">
    <w:abstractNumId w:val="1"/>
  </w:num>
  <w:num w:numId="13" w16cid:durableId="1268464354">
    <w:abstractNumId w:val="2"/>
  </w:num>
  <w:num w:numId="14" w16cid:durableId="1850489530">
    <w:abstractNumId w:val="0"/>
  </w:num>
  <w:num w:numId="15" w16cid:durableId="1130629157">
    <w:abstractNumId w:val="3"/>
  </w:num>
  <w:num w:numId="16" w16cid:durableId="1689401980">
    <w:abstractNumId w:val="7"/>
  </w:num>
  <w:num w:numId="17" w16cid:durableId="666906269">
    <w:abstractNumId w:val="8"/>
  </w:num>
  <w:num w:numId="18" w16cid:durableId="116290984">
    <w:abstractNumId w:val="4"/>
  </w:num>
  <w:num w:numId="19" w16cid:durableId="1002582833">
    <w:abstractNumId w:val="13"/>
  </w:num>
  <w:num w:numId="20" w16cid:durableId="1676807211">
    <w:abstractNumId w:val="9"/>
  </w:num>
  <w:num w:numId="21" w16cid:durableId="344593315">
    <w:abstractNumId w:val="6"/>
  </w:num>
  <w:num w:numId="22" w16cid:durableId="1529373449">
    <w:abstractNumId w:val="12"/>
  </w:num>
  <w:num w:numId="23" w16cid:durableId="2056613552">
    <w:abstractNumId w:val="14"/>
  </w:num>
  <w:num w:numId="24" w16cid:durableId="2030063992">
    <w:abstractNumId w:val="16"/>
  </w:num>
  <w:num w:numId="25" w16cid:durableId="524826188">
    <w:abstractNumId w:val="10"/>
  </w:num>
  <w:num w:numId="26" w16cid:durableId="13810514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894"/>
    <w:rsid w:val="00010F07"/>
    <w:rsid w:val="00035725"/>
    <w:rsid w:val="0003623F"/>
    <w:rsid w:val="000471A9"/>
    <w:rsid w:val="00067A16"/>
    <w:rsid w:val="00076984"/>
    <w:rsid w:val="000778B3"/>
    <w:rsid w:val="00083CDC"/>
    <w:rsid w:val="000864E7"/>
    <w:rsid w:val="00090364"/>
    <w:rsid w:val="00095650"/>
    <w:rsid w:val="000A07B5"/>
    <w:rsid w:val="000B48F1"/>
    <w:rsid w:val="000D6E7C"/>
    <w:rsid w:val="000E497B"/>
    <w:rsid w:val="000F0FAB"/>
    <w:rsid w:val="00113E06"/>
    <w:rsid w:val="00131A71"/>
    <w:rsid w:val="001445D1"/>
    <w:rsid w:val="00156B51"/>
    <w:rsid w:val="0016060E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23636"/>
    <w:rsid w:val="002310AA"/>
    <w:rsid w:val="00235C72"/>
    <w:rsid w:val="00235E78"/>
    <w:rsid w:val="00246625"/>
    <w:rsid w:val="00257016"/>
    <w:rsid w:val="0026733B"/>
    <w:rsid w:val="00271C40"/>
    <w:rsid w:val="00281A59"/>
    <w:rsid w:val="00282E33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54BEB"/>
    <w:rsid w:val="00364C30"/>
    <w:rsid w:val="003667E0"/>
    <w:rsid w:val="00374D85"/>
    <w:rsid w:val="00377847"/>
    <w:rsid w:val="00383C73"/>
    <w:rsid w:val="00393722"/>
    <w:rsid w:val="00394252"/>
    <w:rsid w:val="00396CF3"/>
    <w:rsid w:val="003A0FE1"/>
    <w:rsid w:val="003B61BC"/>
    <w:rsid w:val="003D6175"/>
    <w:rsid w:val="003E46F1"/>
    <w:rsid w:val="003E784F"/>
    <w:rsid w:val="00403339"/>
    <w:rsid w:val="00403775"/>
    <w:rsid w:val="0041066A"/>
    <w:rsid w:val="004249B4"/>
    <w:rsid w:val="00425E20"/>
    <w:rsid w:val="00457382"/>
    <w:rsid w:val="00457B41"/>
    <w:rsid w:val="004733D5"/>
    <w:rsid w:val="0047620F"/>
    <w:rsid w:val="00494D41"/>
    <w:rsid w:val="004A5F20"/>
    <w:rsid w:val="004B5ADE"/>
    <w:rsid w:val="004D6D1D"/>
    <w:rsid w:val="004E03DD"/>
    <w:rsid w:val="004E1357"/>
    <w:rsid w:val="004E5776"/>
    <w:rsid w:val="004F4160"/>
    <w:rsid w:val="005028F6"/>
    <w:rsid w:val="0052407A"/>
    <w:rsid w:val="0053111C"/>
    <w:rsid w:val="00550F2B"/>
    <w:rsid w:val="00563038"/>
    <w:rsid w:val="00563962"/>
    <w:rsid w:val="00564F81"/>
    <w:rsid w:val="005668F0"/>
    <w:rsid w:val="00570412"/>
    <w:rsid w:val="00587EC1"/>
    <w:rsid w:val="005959C2"/>
    <w:rsid w:val="005A3DA8"/>
    <w:rsid w:val="005A5F1E"/>
    <w:rsid w:val="005B077C"/>
    <w:rsid w:val="005B577C"/>
    <w:rsid w:val="005C03E0"/>
    <w:rsid w:val="005C594D"/>
    <w:rsid w:val="005D5B7B"/>
    <w:rsid w:val="005D7B25"/>
    <w:rsid w:val="005E6AC8"/>
    <w:rsid w:val="00603A65"/>
    <w:rsid w:val="00604160"/>
    <w:rsid w:val="006157AF"/>
    <w:rsid w:val="006217A3"/>
    <w:rsid w:val="00625484"/>
    <w:rsid w:val="00640925"/>
    <w:rsid w:val="00644B8E"/>
    <w:rsid w:val="00675165"/>
    <w:rsid w:val="006810BF"/>
    <w:rsid w:val="00681C10"/>
    <w:rsid w:val="00695619"/>
    <w:rsid w:val="006D0F40"/>
    <w:rsid w:val="006D3A0D"/>
    <w:rsid w:val="006E77A6"/>
    <w:rsid w:val="00705933"/>
    <w:rsid w:val="0071166B"/>
    <w:rsid w:val="00724E5C"/>
    <w:rsid w:val="00733007"/>
    <w:rsid w:val="00745B25"/>
    <w:rsid w:val="00754B52"/>
    <w:rsid w:val="00773F2E"/>
    <w:rsid w:val="007856D2"/>
    <w:rsid w:val="007937AA"/>
    <w:rsid w:val="007A4052"/>
    <w:rsid w:val="007A4F3D"/>
    <w:rsid w:val="007B1FFF"/>
    <w:rsid w:val="007C034A"/>
    <w:rsid w:val="007D0DCF"/>
    <w:rsid w:val="007D54A0"/>
    <w:rsid w:val="007E407E"/>
    <w:rsid w:val="007E4483"/>
    <w:rsid w:val="007F77C3"/>
    <w:rsid w:val="008070D7"/>
    <w:rsid w:val="00816405"/>
    <w:rsid w:val="00837C58"/>
    <w:rsid w:val="00846FEA"/>
    <w:rsid w:val="00853A7C"/>
    <w:rsid w:val="0086609E"/>
    <w:rsid w:val="00872A85"/>
    <w:rsid w:val="00896D8E"/>
    <w:rsid w:val="008975A0"/>
    <w:rsid w:val="008A476C"/>
    <w:rsid w:val="008B6F1C"/>
    <w:rsid w:val="008C6031"/>
    <w:rsid w:val="008D0271"/>
    <w:rsid w:val="008D1957"/>
    <w:rsid w:val="00917E9C"/>
    <w:rsid w:val="00953829"/>
    <w:rsid w:val="00956173"/>
    <w:rsid w:val="00971C2B"/>
    <w:rsid w:val="0097308E"/>
    <w:rsid w:val="00975BA8"/>
    <w:rsid w:val="0099314B"/>
    <w:rsid w:val="009A1F77"/>
    <w:rsid w:val="009A446A"/>
    <w:rsid w:val="009B327C"/>
    <w:rsid w:val="009C0135"/>
    <w:rsid w:val="009C3EE1"/>
    <w:rsid w:val="009E0263"/>
    <w:rsid w:val="009F1DF5"/>
    <w:rsid w:val="009F2B56"/>
    <w:rsid w:val="009F4336"/>
    <w:rsid w:val="00A02E9F"/>
    <w:rsid w:val="00A04C0D"/>
    <w:rsid w:val="00A13427"/>
    <w:rsid w:val="00A200EF"/>
    <w:rsid w:val="00A40EDB"/>
    <w:rsid w:val="00A60EFF"/>
    <w:rsid w:val="00A618A4"/>
    <w:rsid w:val="00A75138"/>
    <w:rsid w:val="00A82DCF"/>
    <w:rsid w:val="00A8795C"/>
    <w:rsid w:val="00AA6607"/>
    <w:rsid w:val="00AD5295"/>
    <w:rsid w:val="00AD7C1F"/>
    <w:rsid w:val="00AE2652"/>
    <w:rsid w:val="00AE36B9"/>
    <w:rsid w:val="00AF49F7"/>
    <w:rsid w:val="00AF68F1"/>
    <w:rsid w:val="00AF7E6A"/>
    <w:rsid w:val="00B00E6B"/>
    <w:rsid w:val="00B305E3"/>
    <w:rsid w:val="00B307D7"/>
    <w:rsid w:val="00B367F7"/>
    <w:rsid w:val="00B3731B"/>
    <w:rsid w:val="00B415C3"/>
    <w:rsid w:val="00B50661"/>
    <w:rsid w:val="00B512F9"/>
    <w:rsid w:val="00B601A3"/>
    <w:rsid w:val="00B74081"/>
    <w:rsid w:val="00B83361"/>
    <w:rsid w:val="00B83AA2"/>
    <w:rsid w:val="00B9176B"/>
    <w:rsid w:val="00B93894"/>
    <w:rsid w:val="00BA1059"/>
    <w:rsid w:val="00BA444C"/>
    <w:rsid w:val="00BB1393"/>
    <w:rsid w:val="00BC6297"/>
    <w:rsid w:val="00BD2320"/>
    <w:rsid w:val="00BD3E6B"/>
    <w:rsid w:val="00BE5CE3"/>
    <w:rsid w:val="00C11BEF"/>
    <w:rsid w:val="00C16027"/>
    <w:rsid w:val="00C31DE2"/>
    <w:rsid w:val="00C34454"/>
    <w:rsid w:val="00C35A8D"/>
    <w:rsid w:val="00C40821"/>
    <w:rsid w:val="00C60B38"/>
    <w:rsid w:val="00C63093"/>
    <w:rsid w:val="00C63AF3"/>
    <w:rsid w:val="00C71309"/>
    <w:rsid w:val="00C8698F"/>
    <w:rsid w:val="00C91A6E"/>
    <w:rsid w:val="00CA507E"/>
    <w:rsid w:val="00CA586E"/>
    <w:rsid w:val="00CB533B"/>
    <w:rsid w:val="00CB5D6C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50DC"/>
    <w:rsid w:val="00D47533"/>
    <w:rsid w:val="00D63F24"/>
    <w:rsid w:val="00D647D7"/>
    <w:rsid w:val="00D66E52"/>
    <w:rsid w:val="00D744CA"/>
    <w:rsid w:val="00D9501B"/>
    <w:rsid w:val="00DA3B03"/>
    <w:rsid w:val="00DC0ACF"/>
    <w:rsid w:val="00DD57BB"/>
    <w:rsid w:val="00DE3405"/>
    <w:rsid w:val="00E02CBE"/>
    <w:rsid w:val="00E03127"/>
    <w:rsid w:val="00E07F83"/>
    <w:rsid w:val="00E159D8"/>
    <w:rsid w:val="00E22FA3"/>
    <w:rsid w:val="00E321D4"/>
    <w:rsid w:val="00E4588B"/>
    <w:rsid w:val="00E45FEE"/>
    <w:rsid w:val="00E47718"/>
    <w:rsid w:val="00E5022B"/>
    <w:rsid w:val="00E55374"/>
    <w:rsid w:val="00E617EB"/>
    <w:rsid w:val="00E71D47"/>
    <w:rsid w:val="00E76DAE"/>
    <w:rsid w:val="00E81F02"/>
    <w:rsid w:val="00E859F6"/>
    <w:rsid w:val="00E949F0"/>
    <w:rsid w:val="00E96C5C"/>
    <w:rsid w:val="00E9739E"/>
    <w:rsid w:val="00EA0EB6"/>
    <w:rsid w:val="00EA31E6"/>
    <w:rsid w:val="00EB251F"/>
    <w:rsid w:val="00EB5DE7"/>
    <w:rsid w:val="00EC3CFC"/>
    <w:rsid w:val="00EC777C"/>
    <w:rsid w:val="00EE0328"/>
    <w:rsid w:val="00F07E2A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C1566"/>
    <w:rsid w:val="00FD2ED1"/>
    <w:rsid w:val="00FD375F"/>
    <w:rsid w:val="00FE0C81"/>
    <w:rsid w:val="00FE136B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D97F"/>
  <w15:docId w15:val="{C2C87A48-AF9B-4D85-9A46-1900498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971C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lgarian.ODA.Hanoi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A2FF1949-1B35-48C2-9CF0-C3BFE1CD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Consular</cp:lastModifiedBy>
  <cp:revision>122</cp:revision>
  <cp:lastPrinted>2019-03-21T14:53:00Z</cp:lastPrinted>
  <dcterms:created xsi:type="dcterms:W3CDTF">2021-05-07T02:13:00Z</dcterms:created>
  <dcterms:modified xsi:type="dcterms:W3CDTF">2023-04-20T08:36:00Z</dcterms:modified>
</cp:coreProperties>
</file>